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E8DE" w14:textId="780060C5" w:rsidR="00FA41FD" w:rsidRPr="006C43F9" w:rsidRDefault="006E2073" w:rsidP="009B560E">
      <w:pPr>
        <w:spacing w:before="179"/>
        <w:rPr>
          <w:position w:val="1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3461D0BA" wp14:editId="169B02CC">
                <wp:simplePos x="0" y="0"/>
                <wp:positionH relativeFrom="column">
                  <wp:posOffset>-78489</wp:posOffset>
                </wp:positionH>
                <wp:positionV relativeFrom="page">
                  <wp:posOffset>4114800</wp:posOffset>
                </wp:positionV>
                <wp:extent cx="6094095" cy="3827721"/>
                <wp:effectExtent l="0" t="0" r="0" b="1905"/>
                <wp:wrapNone/>
                <wp:docPr id="20055196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095" cy="38277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26A00" w14:textId="77777777" w:rsidR="009F2365" w:rsidRPr="009F2365" w:rsidRDefault="009F2365" w:rsidP="009F2365">
                            <w:pPr>
                              <w:widowControl/>
                              <w:autoSpaceDE/>
                              <w:autoSpaceDN/>
                              <w:spacing w:line="400" w:lineRule="exact"/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</w:pPr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En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este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Mes de la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Herencia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Hispana,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consulte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los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recursos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educativos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y las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estrategias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que lo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ayudarán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a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construir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más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para </w:t>
                            </w:r>
                            <w:proofErr w:type="spellStart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>su</w:t>
                            </w:r>
                            <w:proofErr w:type="spellEnd"/>
                            <w:r w:rsidRPr="009F2365">
                              <w:rPr>
                                <w:rFonts w:ascii="Arial" w:eastAsia="Aptos" w:hAnsi="Arial" w:cs="Arial"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familia.  </w:t>
                            </w:r>
                          </w:p>
                          <w:p w14:paraId="378BCA00" w14:textId="77777777" w:rsidR="005B3818" w:rsidRDefault="005B3818" w:rsidP="002C7A8B">
                            <w:pPr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34E7B4CB" w14:textId="24B10EA6" w:rsidR="002C7A8B" w:rsidRPr="002C7A8B" w:rsidRDefault="000C122B" w:rsidP="002C7A8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122B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bookmarkStart w:id="0" w:name="OLE_LINK1"/>
                            <w:proofErr w:type="spellStart"/>
                            <w:r w:rsidR="002C7A8B" w:rsidRPr="002C7A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Obtenga</w:t>
                            </w:r>
                            <w:proofErr w:type="spellEnd"/>
                            <w:r w:rsidR="002C7A8B" w:rsidRPr="002C7A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C7A8B" w:rsidRPr="002C7A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acceso</w:t>
                            </w:r>
                            <w:proofErr w:type="spellEnd"/>
                            <w:r w:rsidR="002C7A8B" w:rsidRPr="002C7A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a: </w:t>
                            </w:r>
                          </w:p>
                          <w:p w14:paraId="68F8CB4C" w14:textId="380F9009" w:rsidR="00AB63F7" w:rsidRDefault="00AB63F7" w:rsidP="00AB63F7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bookmarkEnd w:id="0"/>
                          <w:p w14:paraId="261E9AA4" w14:textId="7FA3624A" w:rsidR="00A82FFD" w:rsidRPr="00A82FFD" w:rsidRDefault="00A82FFD" w:rsidP="00A73B4E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="504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Un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seminario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web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vivo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sobre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cómo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comenzar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invertir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para la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jubilación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7F1F54B3" w14:textId="67DE1081" w:rsidR="00A82FFD" w:rsidRPr="00A82FFD" w:rsidRDefault="00A82FFD" w:rsidP="00A73B4E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="504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Testimonios de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miembros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de la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comunidad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Hispana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los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que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detallan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sus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metas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personales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cómo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las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lograron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01698B9" w14:textId="233E393D" w:rsidR="006E2073" w:rsidRPr="006E2073" w:rsidRDefault="00A82FFD" w:rsidP="00A73B4E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Artículos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sobre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el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balance,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el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establecimiento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metas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y las</w:t>
                            </w:r>
                            <w:r w:rsidR="0059261B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financieras</w:t>
                            </w:r>
                            <w:proofErr w:type="spellEnd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comunes</w:t>
                            </w:r>
                            <w:proofErr w:type="spellEnd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una</w:t>
                            </w:r>
                            <w:proofErr w:type="spellEnd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familia.</w:t>
                            </w:r>
                            <w:r w:rsidR="0059261B">
                              <w:t> </w:t>
                            </w:r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E67522C" w14:textId="5166AE62" w:rsidR="004326D5" w:rsidRDefault="004326D5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27338655" w14:textId="07468629" w:rsidR="006E2073" w:rsidRDefault="006E2073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09B2C8AF" w14:textId="7575619A" w:rsidR="006E2073" w:rsidRPr="000C122B" w:rsidRDefault="006E2073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32E5618" wp14:editId="098529EC">
                                  <wp:extent cx="2153092" cy="382772"/>
                                  <wp:effectExtent l="0" t="0" r="0" b="0"/>
                                  <wp:docPr id="1176136837" name="Picture 1" descr="A green sign with white text&#10;&#10;AI-generated content may be incorrect.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6136837" name="Picture 1" descr="A green sign with white text&#10;&#10;AI-generated content may be incorrect.">
                                            <a:hlinkClick r:id="rId8"/>
                                          </pic:cNvPr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7747" cy="385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1D0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2pt;margin-top:324pt;width:479.85pt;height:301.4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" filled="f" stroked="f" strokeweight=".5pt">
                <v:textbox>
                  <w:txbxContent>
                    <w:p w14:paraId="1F826A00" w14:textId="77777777" w:rsidR="009F2365" w:rsidRPr="009F2365" w:rsidRDefault="009F2365" w:rsidP="009F2365">
                      <w:pPr>
                        <w:widowControl/>
                        <w:autoSpaceDE/>
                        <w:autoSpaceDN/>
                        <w:spacing w:line="400" w:lineRule="exact"/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</w:pPr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En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este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Mes de la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Herencia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Hispana,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consulte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los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recursos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educativos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y las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estrategias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que lo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ayudarán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a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construir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más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para </w:t>
                      </w:r>
                      <w:proofErr w:type="spellStart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>su</w:t>
                      </w:r>
                      <w:proofErr w:type="spellEnd"/>
                      <w:r w:rsidRPr="009F2365">
                        <w:rPr>
                          <w:rFonts w:ascii="Arial" w:eastAsia="Aptos" w:hAnsi="Arial" w:cs="Arial"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familia.  </w:t>
                      </w:r>
                    </w:p>
                    <w:p w14:paraId="378BCA00" w14:textId="77777777" w:rsidR="005B3818" w:rsidRDefault="005B3818" w:rsidP="002C7A8B">
                      <w:pPr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</w:pPr>
                    </w:p>
                    <w:p w14:paraId="34E7B4CB" w14:textId="24B10EA6" w:rsidR="002C7A8B" w:rsidRPr="002C7A8B" w:rsidRDefault="000C122B" w:rsidP="002C7A8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C122B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br/>
                      </w:r>
                      <w:bookmarkStart w:id="1" w:name="OLE_LINK1"/>
                      <w:proofErr w:type="spellStart"/>
                      <w:r w:rsidR="002C7A8B" w:rsidRPr="002C7A8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Obtenga</w:t>
                      </w:r>
                      <w:proofErr w:type="spellEnd"/>
                      <w:r w:rsidR="002C7A8B" w:rsidRPr="002C7A8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C7A8B" w:rsidRPr="002C7A8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acceso</w:t>
                      </w:r>
                      <w:proofErr w:type="spellEnd"/>
                      <w:r w:rsidR="002C7A8B" w:rsidRPr="002C7A8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a: </w:t>
                      </w:r>
                    </w:p>
                    <w:p w14:paraId="68F8CB4C" w14:textId="380F9009" w:rsidR="00AB63F7" w:rsidRDefault="00AB63F7" w:rsidP="00AB63F7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bookmarkEnd w:id="1"/>
                    <w:p w14:paraId="261E9AA4" w14:textId="7FA3624A" w:rsidR="00A82FFD" w:rsidRPr="00A82FFD" w:rsidRDefault="00A82FFD" w:rsidP="00A73B4E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line="400" w:lineRule="exact"/>
                        <w:ind w:left="504"/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</w:pPr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Un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seminario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web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vivo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sobre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cómo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comenzar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a</w:t>
                      </w:r>
                      <w:proofErr w:type="gram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invertir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para la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jubilación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7F1F54B3" w14:textId="67DE1081" w:rsidR="00A82FFD" w:rsidRPr="00A82FFD" w:rsidRDefault="00A82FFD" w:rsidP="00A73B4E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line="400" w:lineRule="exact"/>
                        <w:ind w:left="504"/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</w:pPr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Testimonios de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miembros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de la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comunidad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Hispana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los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que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detallan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sus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metas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personales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cómo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las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lograron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.</w:t>
                      </w:r>
                    </w:p>
                    <w:p w14:paraId="201698B9" w14:textId="233E393D" w:rsidR="006E2073" w:rsidRPr="006E2073" w:rsidRDefault="00A82FFD" w:rsidP="00A73B4E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Artículos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sobre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el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balance,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el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establecimiento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metas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y las</w:t>
                      </w:r>
                      <w:r w:rsidR="0059261B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>financieras</w:t>
                      </w:r>
                      <w:proofErr w:type="spellEnd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>comunes</w:t>
                      </w:r>
                      <w:proofErr w:type="spellEnd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>una</w:t>
                      </w:r>
                      <w:proofErr w:type="spellEnd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familia.</w:t>
                      </w:r>
                      <w:r w:rsidR="0059261B">
                        <w:t> </w:t>
                      </w:r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E67522C" w14:textId="5166AE62" w:rsidR="004326D5" w:rsidRDefault="004326D5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  <w:p w14:paraId="27338655" w14:textId="07468629" w:rsidR="006E2073" w:rsidRDefault="006E2073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  <w:p w14:paraId="09B2C8AF" w14:textId="7575619A" w:rsidR="006E2073" w:rsidRPr="000C122B" w:rsidRDefault="006E2073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332E5618" wp14:editId="098529EC">
                            <wp:extent cx="2153092" cy="382772"/>
                            <wp:effectExtent l="0" t="0" r="0" b="0"/>
                            <wp:docPr id="1176136837" name="Picture 1" descr="A green sign with white text&#10;&#10;AI-generated content may be incorrect.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6136837" name="Picture 1" descr="A green sign with white text&#10;&#10;AI-generated content may be incorrect.">
                                      <a:hlinkClick r:id="rId8"/>
                                    </pic:cNvPr>
                                    <pic:cNvPicPr preferRelativeResize="0"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7747" cy="385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33C4">
        <w:rPr>
          <w:noProof/>
          <w:position w:val="1"/>
          <w:sz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A2E1DA7" wp14:editId="69D840F6">
                <wp:simplePos x="0" y="0"/>
                <wp:positionH relativeFrom="column">
                  <wp:posOffset>-344303</wp:posOffset>
                </wp:positionH>
                <wp:positionV relativeFrom="page">
                  <wp:posOffset>8038214</wp:posOffset>
                </wp:positionV>
                <wp:extent cx="6611620" cy="5517884"/>
                <wp:effectExtent l="0" t="0" r="0" b="6985"/>
                <wp:wrapNone/>
                <wp:docPr id="2946421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620" cy="5517884"/>
                        </a:xfrm>
                        <a:prstGeom prst="rect">
                          <a:avLst/>
                        </a:prstGeom>
                        <a:solidFill>
                          <a:srgbClr val="F9F7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06F06" id="Rectangle 1" o:spid="_x0000_s1026" style="position:absolute;margin-left:-27.1pt;margin-top:632.95pt;width:520.6pt;height:434.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" fillcolor="#f9f7f5" stroked="f" strokeweight="2pt">
                <w10:wrap anchory="page"/>
              </v:rect>
            </w:pict>
          </mc:Fallback>
        </mc:AlternateContent>
      </w:r>
      <w:r w:rsidR="008033C4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82EFB32" wp14:editId="4FABF047">
                <wp:simplePos x="0" y="0"/>
                <wp:positionH relativeFrom="column">
                  <wp:posOffset>824230</wp:posOffset>
                </wp:positionH>
                <wp:positionV relativeFrom="page">
                  <wp:posOffset>8295005</wp:posOffset>
                </wp:positionV>
                <wp:extent cx="2703830" cy="728980"/>
                <wp:effectExtent l="0" t="0" r="0" b="0"/>
                <wp:wrapNone/>
                <wp:docPr id="6912541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830" cy="728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C2B5E" w14:textId="35392666" w:rsidR="009941F0" w:rsidRPr="009941F0" w:rsidRDefault="009941F0" w:rsidP="009941F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2" w:name="_Hlk234841331"/>
                            <w:bookmarkEnd w:id="2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aplicación</w:t>
                            </w:r>
                            <w:proofErr w:type="spellEnd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NetBenefits</w:t>
                            </w:r>
                            <w:proofErr w:type="spellEnd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®</w:t>
                            </w:r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ofrece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más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formas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acceder a y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gestionar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sus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beneficios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para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empleados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 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Descargue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</w:t>
                            </w:r>
                            <w:hyperlink r:id="rId10" w:anchor="/login" w:history="1">
                              <w:r w:rsidRPr="00F0312E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 xml:space="preserve">abra la </w:t>
                              </w:r>
                              <w:proofErr w:type="spellStart"/>
                              <w:r w:rsidRPr="00F0312E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aplicación</w:t>
                              </w:r>
                              <w:proofErr w:type="spellEnd"/>
                            </w:hyperlink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2D4D46F" w14:textId="05BE23B3" w:rsidR="00BF337E" w:rsidRPr="009941F0" w:rsidRDefault="00BF337E" w:rsidP="00BF337E">
                            <w:pPr>
                              <w:spacing w:line="260" w:lineRule="exact"/>
                              <w:rPr>
                                <w:rFonts w:ascii="Arial" w:hAnsi="Arial" w:cs="Arial"/>
                                <w:spacing w:val="-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EFB32" id="_x0000_s1027" type="#_x0000_t202" style="position:absolute;margin-left:64.9pt;margin-top:653.15pt;width:212.9pt;height:57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lDGgIAADM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" filled="f" stroked="f" strokeweight=".5pt">
                <v:textbox>
                  <w:txbxContent>
                    <w:p w14:paraId="6A6C2B5E" w14:textId="35392666" w:rsidR="009941F0" w:rsidRPr="009941F0" w:rsidRDefault="009941F0" w:rsidP="009941F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bookmarkStart w:id="3" w:name="_Hlk234841331"/>
                      <w:bookmarkEnd w:id="3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aplicación</w:t>
                      </w:r>
                      <w:proofErr w:type="spellEnd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NetBenefits</w:t>
                      </w:r>
                      <w:proofErr w:type="spellEnd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®</w:t>
                      </w:r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ofrece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más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formas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acceder a y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gestionar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sus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beneficios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para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empleados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. 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Descargue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</w:t>
                      </w:r>
                      <w:hyperlink r:id="rId11" w:anchor="/login" w:history="1">
                        <w:r w:rsidRPr="00F0312E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 xml:space="preserve">abra la </w:t>
                        </w:r>
                        <w:proofErr w:type="spellStart"/>
                        <w:r w:rsidRPr="00F0312E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aplicación</w:t>
                        </w:r>
                        <w:proofErr w:type="spellEnd"/>
                      </w:hyperlink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42D4D46F" w14:textId="05BE23B3" w:rsidR="00BF337E" w:rsidRPr="009941F0" w:rsidRDefault="00BF337E" w:rsidP="00BF337E">
                      <w:pPr>
                        <w:spacing w:line="260" w:lineRule="exact"/>
                        <w:rPr>
                          <w:rFonts w:ascii="Arial" w:hAnsi="Arial" w:cs="Arial"/>
                          <w:spacing w:val="-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033C4">
        <w:rPr>
          <w:noProof/>
        </w:rPr>
        <w:drawing>
          <wp:anchor distT="0" distB="0" distL="114300" distR="114300" simplePos="0" relativeHeight="251685376" behindDoc="0" locked="0" layoutInCell="1" allowOverlap="1" wp14:anchorId="58E4CD7F" wp14:editId="3B372FF0">
            <wp:simplePos x="0" y="0"/>
            <wp:positionH relativeFrom="column">
              <wp:posOffset>4759325</wp:posOffset>
            </wp:positionH>
            <wp:positionV relativeFrom="paragraph">
              <wp:posOffset>8185150</wp:posOffset>
            </wp:positionV>
            <wp:extent cx="1197610" cy="347345"/>
            <wp:effectExtent l="0" t="0" r="2540" b="0"/>
            <wp:wrapNone/>
            <wp:docPr id="132065766" name="Picture 1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5766" name="Picture 10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3C4">
        <w:rPr>
          <w:noProof/>
        </w:rPr>
        <w:drawing>
          <wp:anchor distT="0" distB="0" distL="114300" distR="114300" simplePos="0" relativeHeight="251684352" behindDoc="0" locked="0" layoutInCell="1" allowOverlap="1" wp14:anchorId="3D634446" wp14:editId="5DE527DD">
            <wp:simplePos x="0" y="0"/>
            <wp:positionH relativeFrom="column">
              <wp:posOffset>3605530</wp:posOffset>
            </wp:positionH>
            <wp:positionV relativeFrom="paragraph">
              <wp:posOffset>8187055</wp:posOffset>
            </wp:positionV>
            <wp:extent cx="1051560" cy="347345"/>
            <wp:effectExtent l="0" t="0" r="0" b="0"/>
            <wp:wrapNone/>
            <wp:docPr id="1629677666" name="Picture 9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677666" name="Picture 9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3C4">
        <w:rPr>
          <w:noProof/>
        </w:rPr>
        <w:drawing>
          <wp:anchor distT="0" distB="0" distL="114300" distR="114300" simplePos="0" relativeHeight="251683328" behindDoc="0" locked="0" layoutInCell="1" allowOverlap="1" wp14:anchorId="1BEE3697" wp14:editId="65004A05">
            <wp:simplePos x="0" y="0"/>
            <wp:positionH relativeFrom="column">
              <wp:posOffset>-2540</wp:posOffset>
            </wp:positionH>
            <wp:positionV relativeFrom="paragraph">
              <wp:posOffset>7946863</wp:posOffset>
            </wp:positionV>
            <wp:extent cx="811530" cy="822960"/>
            <wp:effectExtent l="0" t="0" r="7620" b="0"/>
            <wp:wrapNone/>
            <wp:docPr id="16487976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97627" name="Picture 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3C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78A784" wp14:editId="5317C1D6">
                <wp:simplePos x="0" y="0"/>
                <wp:positionH relativeFrom="column">
                  <wp:posOffset>-664</wp:posOffset>
                </wp:positionH>
                <wp:positionV relativeFrom="page">
                  <wp:posOffset>9077679</wp:posOffset>
                </wp:positionV>
                <wp:extent cx="5933440" cy="5605780"/>
                <wp:effectExtent l="0" t="0" r="0" b="0"/>
                <wp:wrapNone/>
                <wp:docPr id="16702918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3440" cy="560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3F77B0" w14:textId="77777777" w:rsidR="000A3C15" w:rsidRPr="000A3C15" w:rsidRDefault="000A3C15" w:rsidP="000A3C1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App Store es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servicio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Apple Inc.  </w:t>
                            </w:r>
                          </w:p>
                          <w:p w14:paraId="37C3DA98" w14:textId="47DF5D8C" w:rsidR="00C42E32" w:rsidRDefault="000A3C15" w:rsidP="000A3C15">
                            <w:pPr>
                              <w:spacing w:line="25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Google Play es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comercial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Google LLC. </w:t>
                            </w:r>
                          </w:p>
                          <w:p w14:paraId="53427C17" w14:textId="77777777" w:rsidR="000A3C15" w:rsidRPr="0091125B" w:rsidRDefault="000A3C15" w:rsidP="000A3C15">
                            <w:pPr>
                              <w:spacing w:line="25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7C3464" w14:textId="77777777" w:rsidR="0091125B" w:rsidRPr="008A0691" w:rsidRDefault="00B22CC3" w:rsidP="0091125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hyperlink r:id="rId17" w:history="1">
                              <w:r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 xml:space="preserve">Política de </w:t>
                              </w:r>
                              <w:proofErr w:type="spellStart"/>
                              <w:r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Privacidad</w:t>
                              </w:r>
                              <w:proofErr w:type="spellEnd"/>
                            </w:hyperlink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C4637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|  </w:t>
                            </w:r>
                            <w:hyperlink r:id="rId18" w:history="1">
                              <w:proofErr w:type="spellStart"/>
                              <w:r w:rsidR="00F73D21"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Términos</w:t>
                              </w:r>
                              <w:proofErr w:type="spellEnd"/>
                              <w:r w:rsidR="00F73D21"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 xml:space="preserve"> de Uso</w:t>
                              </w:r>
                            </w:hyperlink>
                            <w:r w:rsidR="00F73D21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Invertir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conlleva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riesgos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incluido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el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riesgo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pérdida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 </w:t>
                            </w:r>
                          </w:p>
                          <w:p w14:paraId="427A9456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F2C0EA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información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contenida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correo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electrónico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está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destinada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únicamente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la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atención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destinatario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nombrado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Este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mensaje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cualquier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mismo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debe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ser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divulgado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copiado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distribuido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retenido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por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ninguna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persona sin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autorización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destinatario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3F9A8CA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DF89A7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responda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correo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electrónico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Este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buzón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 se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monitorea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 no se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recibirá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respuesta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DEEAEE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B0B1CB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NetBenefits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Fidelity y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logo de Fidelity Investments son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servicio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FMR LLC.</w:t>
                            </w:r>
                          </w:p>
                          <w:p w14:paraId="5D693410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A1A8C4" w14:textId="18F5326D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Fidelity Brokerage Services LLC,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Miembro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NYSE, </w:t>
                            </w:r>
                            <w:hyperlink r:id="rId19" w:history="1">
                              <w:r w:rsidRPr="00F0312E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SIPC</w:t>
                              </w:r>
                            </w:hyperlink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900 Salem Street, Smithfield, RI 02917</w:t>
                            </w:r>
                          </w:p>
                          <w:p w14:paraId="034F409A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D42FF6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© 2026 FMR LLC. Todos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derechos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reservados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0A41CFB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40B228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1271073.1.0</w:t>
                            </w:r>
                          </w:p>
                          <w:p w14:paraId="6DE57A8E" w14:textId="11FF6E71" w:rsidR="004326D5" w:rsidRPr="00BF337E" w:rsidRDefault="004326D5" w:rsidP="0091125B">
                            <w:pPr>
                              <w:spacing w:line="250" w:lineRule="exact"/>
                              <w:rPr>
                                <w:rFonts w:ascii="Arial" w:hAnsi="Arial" w:cs="Arial"/>
                                <w:spacing w:val="-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A784" id="_x0000_s1028" type="#_x0000_t202" style="position:absolute;margin-left:-.05pt;margin-top:714.8pt;width:467.2pt;height:44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" filled="f" stroked="f" strokeweight=".5pt">
                <v:textbox>
                  <w:txbxContent>
                    <w:p w14:paraId="323F77B0" w14:textId="77777777" w:rsidR="000A3C15" w:rsidRPr="000A3C15" w:rsidRDefault="000A3C15" w:rsidP="000A3C1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App Store es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una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marca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servicio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Apple Inc.  </w:t>
                      </w:r>
                    </w:p>
                    <w:p w14:paraId="37C3DA98" w14:textId="47DF5D8C" w:rsidR="00C42E32" w:rsidRDefault="000A3C15" w:rsidP="000A3C15">
                      <w:pPr>
                        <w:spacing w:line="25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Google Play es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una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marca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comercial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Google LLC. </w:t>
                      </w:r>
                    </w:p>
                    <w:p w14:paraId="53427C17" w14:textId="77777777" w:rsidR="000A3C15" w:rsidRPr="0091125B" w:rsidRDefault="000A3C15" w:rsidP="000A3C15">
                      <w:pPr>
                        <w:spacing w:line="25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7C3464" w14:textId="77777777" w:rsidR="0091125B" w:rsidRPr="008A0691" w:rsidRDefault="00B22CC3" w:rsidP="0091125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hyperlink r:id="rId20" w:history="1">
                        <w:r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 xml:space="preserve">Política de </w:t>
                        </w:r>
                        <w:proofErr w:type="spellStart"/>
                        <w:r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Privacidad</w:t>
                        </w:r>
                        <w:proofErr w:type="spellEnd"/>
                      </w:hyperlink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FC4637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|  </w:t>
                      </w:r>
                      <w:hyperlink r:id="rId21" w:history="1">
                        <w:proofErr w:type="spellStart"/>
                        <w:r w:rsidR="00F73D21"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Términos</w:t>
                        </w:r>
                        <w:proofErr w:type="spellEnd"/>
                        <w:r w:rsidR="00F73D21"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 xml:space="preserve"> de Uso</w:t>
                        </w:r>
                      </w:hyperlink>
                      <w:r w:rsidR="00F73D21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Invertir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conlleva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riesgos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incluido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el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riesgo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pérdida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. </w:t>
                      </w:r>
                    </w:p>
                    <w:p w14:paraId="427A9456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F2C0EA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información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contenida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este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correo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electrónico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está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destinada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únicamente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la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atención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uso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destinatario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nombrado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Este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mensaje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cualquier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parte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mismo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debe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ser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divulgado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copiado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distribuido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retenido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por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ninguna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persona sin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autorización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destinatario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63F9A8CA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DF89A7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responda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este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correo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electrónico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Este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buzón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no se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monitorea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 no se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recibirá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respuesta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0ADEEAEE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B0B1CB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NetBenefits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Fidelity y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el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logo de Fidelity Investments son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marcas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servicio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FMR LLC.</w:t>
                      </w:r>
                    </w:p>
                    <w:p w14:paraId="5D693410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A1A8C4" w14:textId="18F5326D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Fidelity Brokerage Services LLC,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Miembro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NYSE, </w:t>
                      </w:r>
                      <w:hyperlink r:id="rId22" w:history="1">
                        <w:r w:rsidRPr="00F0312E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SIPC</w:t>
                        </w:r>
                      </w:hyperlink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, 900 Salem Street, Smithfield, RI 02917</w:t>
                      </w:r>
                    </w:p>
                    <w:p w14:paraId="034F409A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D42FF6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© 2026 FMR LLC. Todos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los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derechos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reservados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20A41CFB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40B228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1271073.1.0</w:t>
                      </w:r>
                    </w:p>
                    <w:p w14:paraId="6DE57A8E" w14:textId="11FF6E71" w:rsidR="004326D5" w:rsidRPr="00BF337E" w:rsidRDefault="004326D5" w:rsidP="0091125B">
                      <w:pPr>
                        <w:spacing w:line="250" w:lineRule="exact"/>
                        <w:rPr>
                          <w:rFonts w:ascii="Arial" w:hAnsi="Arial" w:cs="Arial"/>
                          <w:spacing w:val="-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807F5">
        <w:rPr>
          <w:rFonts w:ascii="Times New Roman"/>
          <w:noProof/>
          <w:color w:val="505050"/>
          <w:spacing w:val="-10"/>
          <w:w w:val="135"/>
          <w:sz w:val="94"/>
        </w:rPr>
        <w:drawing>
          <wp:anchor distT="0" distB="0" distL="114300" distR="114300" simplePos="0" relativeHeight="251658243" behindDoc="0" locked="0" layoutInCell="0" allowOverlap="1" wp14:anchorId="1340C51F" wp14:editId="138EDD4E">
            <wp:simplePos x="0" y="0"/>
            <wp:positionH relativeFrom="column">
              <wp:posOffset>-276225</wp:posOffset>
            </wp:positionH>
            <wp:positionV relativeFrom="page">
              <wp:posOffset>1478280</wp:posOffset>
            </wp:positionV>
            <wp:extent cx="6503670" cy="2449830"/>
            <wp:effectExtent l="0" t="0" r="0" b="7620"/>
            <wp:wrapNone/>
            <wp:docPr id="51744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4277" name="Picture 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E32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0CB783E" wp14:editId="775D8979">
                <wp:simplePos x="0" y="0"/>
                <wp:positionH relativeFrom="column">
                  <wp:posOffset>-66675</wp:posOffset>
                </wp:positionH>
                <wp:positionV relativeFrom="page">
                  <wp:posOffset>400482</wp:posOffset>
                </wp:positionV>
                <wp:extent cx="6510020" cy="648970"/>
                <wp:effectExtent l="0" t="0" r="0" b="0"/>
                <wp:wrapNone/>
                <wp:docPr id="7030874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002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A50FF" w14:textId="3CFB865E" w:rsidR="009B560E" w:rsidRPr="00456C18" w:rsidRDefault="009B560E" w:rsidP="00E473F9">
                            <w:pPr>
                              <w:spacing w:line="320" w:lineRule="exact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456C18">
                              <w:rPr>
                                <w:rFonts w:ascii="Arial" w:hAnsi="Arial" w:cs="Arial"/>
                                <w:b/>
                                <w:bCs/>
                                <w:color w:val="D9117E"/>
                                <w:sz w:val="21"/>
                                <w:szCs w:val="21"/>
                              </w:rPr>
                              <w:t>Subject:</w:t>
                            </w:r>
                            <w:r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Ayudándole</w:t>
                            </w:r>
                            <w:proofErr w:type="spellEnd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 </w:t>
                            </w:r>
                            <w:proofErr w:type="spellStart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construir</w:t>
                            </w:r>
                            <w:proofErr w:type="spellEnd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un </w:t>
                            </w:r>
                            <w:proofErr w:type="spellStart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futuro</w:t>
                            </w:r>
                            <w:proofErr w:type="spellEnd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financiero</w:t>
                            </w:r>
                            <w:proofErr w:type="spellEnd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sólido</w:t>
                            </w:r>
                            <w:proofErr w:type="spellEnd"/>
                            <w:r w:rsidR="003C5D6F" w:rsidRPr="00456C18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B783E" id="Text Box 9" o:spid="_x0000_s1029" type="#_x0000_t202" style="position:absolute;margin-left:-5.25pt;margin-top:31.55pt;width:512.6pt;height:51.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T8Gw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" filled="f" stroked="f" strokeweight=".5pt">
                <v:textbox>
                  <w:txbxContent>
                    <w:p w14:paraId="4A2A50FF" w14:textId="3CFB865E" w:rsidR="009B560E" w:rsidRPr="00456C18" w:rsidRDefault="009B560E" w:rsidP="00E473F9">
                      <w:pPr>
                        <w:spacing w:line="320" w:lineRule="exact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456C18">
                        <w:rPr>
                          <w:rFonts w:ascii="Arial" w:hAnsi="Arial" w:cs="Arial"/>
                          <w:b/>
                          <w:bCs/>
                          <w:color w:val="D9117E"/>
                          <w:sz w:val="21"/>
                          <w:szCs w:val="21"/>
                        </w:rPr>
                        <w:t>Subject:</w:t>
                      </w:r>
                      <w:r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>Ayudándole</w:t>
                      </w:r>
                      <w:proofErr w:type="spellEnd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 </w:t>
                      </w:r>
                      <w:proofErr w:type="spellStart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>construir</w:t>
                      </w:r>
                      <w:proofErr w:type="spellEnd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un </w:t>
                      </w:r>
                      <w:proofErr w:type="spellStart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>futuro</w:t>
                      </w:r>
                      <w:proofErr w:type="spellEnd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>financiero</w:t>
                      </w:r>
                      <w:proofErr w:type="spellEnd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>sólido</w:t>
                      </w:r>
                      <w:proofErr w:type="spellEnd"/>
                      <w:r w:rsidR="003C5D6F" w:rsidRPr="00456C18">
                        <w:rPr>
                          <w:rFonts w:ascii="Arial" w:hAnsi="Arial" w:cs="Arial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473F9">
        <w:rPr>
          <w:noProof/>
        </w:rPr>
        <w:drawing>
          <wp:anchor distT="0" distB="0" distL="114300" distR="114300" simplePos="0" relativeHeight="251677184" behindDoc="0" locked="0" layoutInCell="1" allowOverlap="1" wp14:anchorId="4C3B5295" wp14:editId="714316FD">
            <wp:simplePos x="0" y="0"/>
            <wp:positionH relativeFrom="column">
              <wp:posOffset>-282575</wp:posOffset>
            </wp:positionH>
            <wp:positionV relativeFrom="paragraph">
              <wp:posOffset>800100</wp:posOffset>
            </wp:positionV>
            <wp:extent cx="6554470" cy="711195"/>
            <wp:effectExtent l="0" t="0" r="0" b="0"/>
            <wp:wrapNone/>
            <wp:docPr id="15439959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95988" name="Picture 154399598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470" cy="71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3F9">
        <w:rPr>
          <w:rFonts w:ascii="Times New Roman"/>
          <w:noProof/>
          <w:color w:val="505050"/>
          <w:spacing w:val="-10"/>
          <w:w w:val="135"/>
          <w:sz w:val="94"/>
        </w:rPr>
        <w:drawing>
          <wp:anchor distT="0" distB="0" distL="114300" distR="114300" simplePos="0" relativeHeight="251676160" behindDoc="1" locked="0" layoutInCell="1" allowOverlap="1" wp14:anchorId="2438424E" wp14:editId="4B00AF69">
            <wp:simplePos x="0" y="0"/>
            <wp:positionH relativeFrom="column">
              <wp:posOffset>-549275</wp:posOffset>
            </wp:positionH>
            <wp:positionV relativeFrom="paragraph">
              <wp:posOffset>-203200</wp:posOffset>
            </wp:positionV>
            <wp:extent cx="7168399" cy="1003300"/>
            <wp:effectExtent l="0" t="0" r="0" b="0"/>
            <wp:wrapNone/>
            <wp:docPr id="5107823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82343" name="Picture 51078234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399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41FD" w:rsidRPr="006C43F9" w:rsidSect="001140C2">
      <w:type w:val="continuous"/>
      <w:pgSz w:w="10180" w:h="19600"/>
      <w:pgMar w:top="320" w:right="1417" w:bottom="280" w:left="42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delity Sans 2">
    <w:panose1 w:val="020B0504050501040104"/>
    <w:charset w:val="00"/>
    <w:family w:val="swiss"/>
    <w:pitch w:val="variable"/>
    <w:sig w:usb0="800000A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5613"/>
    <w:multiLevelType w:val="hybridMultilevel"/>
    <w:tmpl w:val="CCA6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709E"/>
    <w:multiLevelType w:val="hybridMultilevel"/>
    <w:tmpl w:val="F45E3B6A"/>
    <w:lvl w:ilvl="0" w:tplc="DE32B1F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42330"/>
    <w:multiLevelType w:val="multilevel"/>
    <w:tmpl w:val="601E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C5F95"/>
    <w:multiLevelType w:val="hybridMultilevel"/>
    <w:tmpl w:val="5E765E80"/>
    <w:lvl w:ilvl="0" w:tplc="BCB04368">
      <w:numFmt w:val="bullet"/>
      <w:lvlText w:val="•"/>
      <w:lvlJc w:val="left"/>
      <w:pPr>
        <w:ind w:left="235" w:hanging="239"/>
      </w:pPr>
      <w:rPr>
        <w:rFonts w:ascii="Verdana" w:eastAsia="Verdana" w:hAnsi="Verdana" w:cs="Verdana" w:hint="default"/>
        <w:b w:val="0"/>
        <w:bCs w:val="0"/>
        <w:i w:val="0"/>
        <w:iCs w:val="0"/>
        <w:color w:val="131313"/>
        <w:spacing w:val="0"/>
        <w:w w:val="72"/>
        <w:sz w:val="32"/>
        <w:szCs w:val="32"/>
        <w:lang w:val="en-US" w:eastAsia="en-US" w:bidi="ar-SA"/>
      </w:rPr>
    </w:lvl>
    <w:lvl w:ilvl="1" w:tplc="3B2A327C">
      <w:numFmt w:val="bullet"/>
      <w:lvlText w:val="•"/>
      <w:lvlJc w:val="left"/>
      <w:pPr>
        <w:ind w:left="1231" w:hanging="239"/>
      </w:pPr>
      <w:rPr>
        <w:rFonts w:hint="default"/>
        <w:lang w:val="en-US" w:eastAsia="en-US" w:bidi="ar-SA"/>
      </w:rPr>
    </w:lvl>
    <w:lvl w:ilvl="2" w:tplc="2D4AFE3E">
      <w:numFmt w:val="bullet"/>
      <w:lvlText w:val="•"/>
      <w:lvlJc w:val="left"/>
      <w:pPr>
        <w:ind w:left="2223" w:hanging="239"/>
      </w:pPr>
      <w:rPr>
        <w:rFonts w:hint="default"/>
        <w:lang w:val="en-US" w:eastAsia="en-US" w:bidi="ar-SA"/>
      </w:rPr>
    </w:lvl>
    <w:lvl w:ilvl="3" w:tplc="301C2880">
      <w:numFmt w:val="bullet"/>
      <w:lvlText w:val="•"/>
      <w:lvlJc w:val="left"/>
      <w:pPr>
        <w:ind w:left="3215" w:hanging="239"/>
      </w:pPr>
      <w:rPr>
        <w:rFonts w:hint="default"/>
        <w:lang w:val="en-US" w:eastAsia="en-US" w:bidi="ar-SA"/>
      </w:rPr>
    </w:lvl>
    <w:lvl w:ilvl="4" w:tplc="3326AABC">
      <w:numFmt w:val="bullet"/>
      <w:lvlText w:val="•"/>
      <w:lvlJc w:val="left"/>
      <w:pPr>
        <w:ind w:left="4207" w:hanging="239"/>
      </w:pPr>
      <w:rPr>
        <w:rFonts w:hint="default"/>
        <w:lang w:val="en-US" w:eastAsia="en-US" w:bidi="ar-SA"/>
      </w:rPr>
    </w:lvl>
    <w:lvl w:ilvl="5" w:tplc="7CF2BB9E">
      <w:numFmt w:val="bullet"/>
      <w:lvlText w:val="•"/>
      <w:lvlJc w:val="left"/>
      <w:pPr>
        <w:ind w:left="5199" w:hanging="239"/>
      </w:pPr>
      <w:rPr>
        <w:rFonts w:hint="default"/>
        <w:lang w:val="en-US" w:eastAsia="en-US" w:bidi="ar-SA"/>
      </w:rPr>
    </w:lvl>
    <w:lvl w:ilvl="6" w:tplc="3A2631B4">
      <w:numFmt w:val="bullet"/>
      <w:lvlText w:val="•"/>
      <w:lvlJc w:val="left"/>
      <w:pPr>
        <w:ind w:left="6190" w:hanging="239"/>
      </w:pPr>
      <w:rPr>
        <w:rFonts w:hint="default"/>
        <w:lang w:val="en-US" w:eastAsia="en-US" w:bidi="ar-SA"/>
      </w:rPr>
    </w:lvl>
    <w:lvl w:ilvl="7" w:tplc="32682342">
      <w:numFmt w:val="bullet"/>
      <w:lvlText w:val="•"/>
      <w:lvlJc w:val="left"/>
      <w:pPr>
        <w:ind w:left="7182" w:hanging="239"/>
      </w:pPr>
      <w:rPr>
        <w:rFonts w:hint="default"/>
        <w:lang w:val="en-US" w:eastAsia="en-US" w:bidi="ar-SA"/>
      </w:rPr>
    </w:lvl>
    <w:lvl w:ilvl="8" w:tplc="EDB84C68">
      <w:numFmt w:val="bullet"/>
      <w:lvlText w:val="•"/>
      <w:lvlJc w:val="left"/>
      <w:pPr>
        <w:ind w:left="8174" w:hanging="239"/>
      </w:pPr>
      <w:rPr>
        <w:rFonts w:hint="default"/>
        <w:lang w:val="en-US" w:eastAsia="en-US" w:bidi="ar-SA"/>
      </w:rPr>
    </w:lvl>
  </w:abstractNum>
  <w:abstractNum w:abstractNumId="4" w15:restartNumberingAfterBreak="0">
    <w:nsid w:val="578E23B4"/>
    <w:multiLevelType w:val="hybridMultilevel"/>
    <w:tmpl w:val="E364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827469">
    <w:abstractNumId w:val="3"/>
  </w:num>
  <w:num w:numId="2" w16cid:durableId="219751929">
    <w:abstractNumId w:val="2"/>
  </w:num>
  <w:num w:numId="3" w16cid:durableId="1935360773">
    <w:abstractNumId w:val="4"/>
  </w:num>
  <w:num w:numId="4" w16cid:durableId="35544754">
    <w:abstractNumId w:val="0"/>
  </w:num>
  <w:num w:numId="5" w16cid:durableId="368184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CC"/>
    <w:rsid w:val="00006087"/>
    <w:rsid w:val="0001259E"/>
    <w:rsid w:val="000A3C15"/>
    <w:rsid w:val="000A3D36"/>
    <w:rsid w:val="000A619A"/>
    <w:rsid w:val="000B0523"/>
    <w:rsid w:val="000C122B"/>
    <w:rsid w:val="000D17B9"/>
    <w:rsid w:val="000D78E5"/>
    <w:rsid w:val="00102AA7"/>
    <w:rsid w:val="001140C2"/>
    <w:rsid w:val="001603E5"/>
    <w:rsid w:val="001C5445"/>
    <w:rsid w:val="001D50DC"/>
    <w:rsid w:val="00201C5C"/>
    <w:rsid w:val="002402AE"/>
    <w:rsid w:val="0024174C"/>
    <w:rsid w:val="00241CFD"/>
    <w:rsid w:val="0024695A"/>
    <w:rsid w:val="0025595C"/>
    <w:rsid w:val="00261452"/>
    <w:rsid w:val="002C7A8B"/>
    <w:rsid w:val="002D322F"/>
    <w:rsid w:val="00311643"/>
    <w:rsid w:val="00351F96"/>
    <w:rsid w:val="003C5D6F"/>
    <w:rsid w:val="003E343C"/>
    <w:rsid w:val="00416501"/>
    <w:rsid w:val="004326D5"/>
    <w:rsid w:val="00456C18"/>
    <w:rsid w:val="00461694"/>
    <w:rsid w:val="004911A0"/>
    <w:rsid w:val="004B71E4"/>
    <w:rsid w:val="004D25ED"/>
    <w:rsid w:val="004F734C"/>
    <w:rsid w:val="005357D2"/>
    <w:rsid w:val="00550EE5"/>
    <w:rsid w:val="005524E1"/>
    <w:rsid w:val="00587A66"/>
    <w:rsid w:val="00587AD0"/>
    <w:rsid w:val="0059261B"/>
    <w:rsid w:val="0059581D"/>
    <w:rsid w:val="005B3818"/>
    <w:rsid w:val="006076C6"/>
    <w:rsid w:val="00642E51"/>
    <w:rsid w:val="006716DE"/>
    <w:rsid w:val="006A3454"/>
    <w:rsid w:val="006B1AE4"/>
    <w:rsid w:val="006B58EE"/>
    <w:rsid w:val="006C43F9"/>
    <w:rsid w:val="006D2F53"/>
    <w:rsid w:val="006E198D"/>
    <w:rsid w:val="006E2073"/>
    <w:rsid w:val="00714D51"/>
    <w:rsid w:val="00740103"/>
    <w:rsid w:val="00772978"/>
    <w:rsid w:val="0079564B"/>
    <w:rsid w:val="007A3196"/>
    <w:rsid w:val="007A7881"/>
    <w:rsid w:val="007E5FB4"/>
    <w:rsid w:val="008033C4"/>
    <w:rsid w:val="00810C31"/>
    <w:rsid w:val="00823E36"/>
    <w:rsid w:val="008578B0"/>
    <w:rsid w:val="00867E95"/>
    <w:rsid w:val="00874E31"/>
    <w:rsid w:val="00884E45"/>
    <w:rsid w:val="008A0691"/>
    <w:rsid w:val="008D6700"/>
    <w:rsid w:val="008E06BF"/>
    <w:rsid w:val="008E3A39"/>
    <w:rsid w:val="0091125B"/>
    <w:rsid w:val="00935676"/>
    <w:rsid w:val="009462BA"/>
    <w:rsid w:val="00970BAB"/>
    <w:rsid w:val="009729FE"/>
    <w:rsid w:val="0099215F"/>
    <w:rsid w:val="009941F0"/>
    <w:rsid w:val="009B560E"/>
    <w:rsid w:val="009C4EC8"/>
    <w:rsid w:val="009D4A06"/>
    <w:rsid w:val="009F2365"/>
    <w:rsid w:val="00A13599"/>
    <w:rsid w:val="00A73B4E"/>
    <w:rsid w:val="00A77B4F"/>
    <w:rsid w:val="00A82FFD"/>
    <w:rsid w:val="00AA103E"/>
    <w:rsid w:val="00AB63F7"/>
    <w:rsid w:val="00AC3441"/>
    <w:rsid w:val="00AE0B9F"/>
    <w:rsid w:val="00B024CD"/>
    <w:rsid w:val="00B22CC3"/>
    <w:rsid w:val="00B24C25"/>
    <w:rsid w:val="00B54088"/>
    <w:rsid w:val="00B63C38"/>
    <w:rsid w:val="00B8095D"/>
    <w:rsid w:val="00B83E45"/>
    <w:rsid w:val="00BA708C"/>
    <w:rsid w:val="00BD28AD"/>
    <w:rsid w:val="00BF16A1"/>
    <w:rsid w:val="00BF337E"/>
    <w:rsid w:val="00C02C26"/>
    <w:rsid w:val="00C42E32"/>
    <w:rsid w:val="00C457B5"/>
    <w:rsid w:val="00C72A5C"/>
    <w:rsid w:val="00C97333"/>
    <w:rsid w:val="00CC2A97"/>
    <w:rsid w:val="00D11DFC"/>
    <w:rsid w:val="00D23943"/>
    <w:rsid w:val="00D37BF8"/>
    <w:rsid w:val="00D64F8A"/>
    <w:rsid w:val="00DA63DD"/>
    <w:rsid w:val="00DE26FD"/>
    <w:rsid w:val="00DF50A5"/>
    <w:rsid w:val="00E075CC"/>
    <w:rsid w:val="00E473F9"/>
    <w:rsid w:val="00E506BB"/>
    <w:rsid w:val="00E639DE"/>
    <w:rsid w:val="00E9272D"/>
    <w:rsid w:val="00E975B2"/>
    <w:rsid w:val="00EA2567"/>
    <w:rsid w:val="00EE4AD8"/>
    <w:rsid w:val="00F0312E"/>
    <w:rsid w:val="00F03C33"/>
    <w:rsid w:val="00F04DAD"/>
    <w:rsid w:val="00F27E4D"/>
    <w:rsid w:val="00F608B1"/>
    <w:rsid w:val="00F613A9"/>
    <w:rsid w:val="00F73D21"/>
    <w:rsid w:val="00F807F5"/>
    <w:rsid w:val="00F84717"/>
    <w:rsid w:val="00F849F8"/>
    <w:rsid w:val="00F853E2"/>
    <w:rsid w:val="00FA41FD"/>
    <w:rsid w:val="00FC4637"/>
    <w:rsid w:val="00FC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03EFB"/>
  <w15:docId w15:val="{E7A1E66C-37E2-5E41-8E98-F3555BFC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delity Sans 2" w:eastAsia="Fidelity Sans 2" w:hAnsi="Fidelity Sans 2" w:cs="Fidelity Sans 2"/>
    </w:rPr>
  </w:style>
  <w:style w:type="paragraph" w:styleId="Heading1">
    <w:name w:val="heading 1"/>
    <w:basedOn w:val="Normal"/>
    <w:uiPriority w:val="9"/>
    <w:qFormat/>
    <w:pPr>
      <w:spacing w:before="1"/>
      <w:ind w:left="134"/>
      <w:outlineLvl w:val="0"/>
    </w:pPr>
    <w:rPr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06"/>
      <w:ind w:left="390" w:hanging="23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77B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B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0BAB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6C43F9"/>
    <w:rPr>
      <w:rFonts w:ascii="Fidelity Sans 2" w:eastAsia="Fidelity Sans 2" w:hAnsi="Fidelity Sans 2" w:cs="Fidelity Sans 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.fidelity.com/public/nbpreloginnav/spa/fidelitywork/core/latino-community?ccsourcecode=wi_email_hhm2026sp_wordemail_hhm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fidelity.com/terms-of-us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idelity.com/terms-of-us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play.google.com/store/apps/details?id=com.fidelity.wi.activity&amp;hl=en-US&amp;pli=1" TargetMode="External"/><Relationship Id="rId17" Type="http://schemas.openxmlformats.org/officeDocument/2006/relationships/hyperlink" Target="https://www.fidelityworkplace.com/s/privacypolicy" TargetMode="Externa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hyperlink" Target="https://www.fidelityworkplace.com/s/privacypolic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b.fidelity.com/static/mybenefits/netbenefitslogin/" TargetMode="External"/><Relationship Id="rId24" Type="http://schemas.openxmlformats.org/officeDocument/2006/relationships/image" Target="media/image6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5.jpg"/><Relationship Id="rId10" Type="http://schemas.openxmlformats.org/officeDocument/2006/relationships/hyperlink" Target="https://nb.fidelity.com/static/mybenefits/netbenefitslogin/" TargetMode="External"/><Relationship Id="rId19" Type="http://schemas.openxmlformats.org/officeDocument/2006/relationships/hyperlink" Target="https://www.sipc.org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hyperlink" Target="https://apps.apple.com/us/app/netbenefits/id640179084" TargetMode="External"/><Relationship Id="rId22" Type="http://schemas.openxmlformats.org/officeDocument/2006/relationships/hyperlink" Target="https://www.sipc.org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850246-5731-4482-8479-e4d01515f4ee" xsi:nil="true"/>
    <lcf76f155ced4ddcb4097134ff3c332f xmlns="2955ebd9-34e0-49f4-8eac-5f2848c7837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F498541A2F48A5753F7F6C7052A7" ma:contentTypeVersion="15" ma:contentTypeDescription="Create a new document." ma:contentTypeScope="" ma:versionID="ca56b29b78322b228f642de68b42c423">
  <xsd:schema xmlns:xsd="http://www.w3.org/2001/XMLSchema" xmlns:xs="http://www.w3.org/2001/XMLSchema" xmlns:p="http://schemas.microsoft.com/office/2006/metadata/properties" xmlns:ns2="2955ebd9-34e0-49f4-8eac-5f2848c78373" xmlns:ns3="bb850246-5731-4482-8479-e4d01515f4ee" targetNamespace="http://schemas.microsoft.com/office/2006/metadata/properties" ma:root="true" ma:fieldsID="24b0db78e3a7a7d221df94b3a06d9cf5" ns2:_="" ns3:_="">
    <xsd:import namespace="2955ebd9-34e0-49f4-8eac-5f2848c78373"/>
    <xsd:import namespace="bb850246-5731-4482-8479-e4d01515f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5ebd9-34e0-49f4-8eac-5f2848c7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50246-5731-4482-8479-e4d01515f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b02f03-c571-4568-8f11-5dde49d3045c}" ma:internalName="TaxCatchAll" ma:showField="CatchAllData" ma:web="bb850246-5731-4482-8479-e4d01515f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BD009-4CFF-4412-961B-6DBE5B6903C7}">
  <ds:schemaRefs>
    <ds:schemaRef ds:uri="http://schemas.microsoft.com/office/2006/metadata/properties"/>
    <ds:schemaRef ds:uri="http://schemas.microsoft.com/office/infopath/2007/PartnerControls"/>
    <ds:schemaRef ds:uri="bb850246-5731-4482-8479-e4d01515f4ee"/>
    <ds:schemaRef ds:uri="2955ebd9-34e0-49f4-8eac-5f2848c78373"/>
  </ds:schemaRefs>
</ds:datastoreItem>
</file>

<file path=customXml/itemProps2.xml><?xml version="1.0" encoding="utf-8"?>
<ds:datastoreItem xmlns:ds="http://schemas.openxmlformats.org/officeDocument/2006/customXml" ds:itemID="{58D0A002-A528-469D-B757-C321152CB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5ebd9-34e0-49f4-8eac-5f2848c78373"/>
    <ds:schemaRef ds:uri="bb850246-5731-4482-8479-e4d01515f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387D10-A41D-4D07-8603-F85CCB3D67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49914_04 Employee Email-ForWord</vt:lpstr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49914_04 Employee Email-ForWord</dc:title>
  <dc:creator>Findlen, Michelle</dc:creator>
  <cp:lastModifiedBy>Doiley, Pelenge</cp:lastModifiedBy>
  <cp:revision>28</cp:revision>
  <dcterms:created xsi:type="dcterms:W3CDTF">2026-07-13T17:06:00Z</dcterms:created>
  <dcterms:modified xsi:type="dcterms:W3CDTF">2026-07-14T12:31:00Z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Adobe Illustrator 30.3 (Macintosh)</vt:lpwstr>
  </property>
  <property fmtid="{D5CDD505-2E9C-101B-9397-08002B2CF9AE}" pid="4" name="LastSaved">
    <vt:filetime>2026-04-17T00:00:00Z</vt:filetime>
  </property>
  <property fmtid="{D5CDD505-2E9C-101B-9397-08002B2CF9AE}" pid="5" name="Producer">
    <vt:lpwstr>Adobe PDF library 18.00</vt:lpwstr>
  </property>
  <property fmtid="{D5CDD505-2E9C-101B-9397-08002B2CF9AE}" pid="6" name="ContentTypeId">
    <vt:lpwstr>0x010100C96BF498541A2F48A5753F7F6C7052A7</vt:lpwstr>
  </property>
  <property fmtid="{D5CDD505-2E9C-101B-9397-08002B2CF9AE}" pid="7" name="MediaServiceImageTags">
    <vt:lpwstr/>
  </property>
  <property fmtid="{D5CDD505-2E9C-101B-9397-08002B2CF9AE}" pid="8" name="MSIP_Label_526cd327-f806-4fe6-bd83-ee274c8a0858_Enabled">
    <vt:lpwstr>true</vt:lpwstr>
  </property>
  <property fmtid="{D5CDD505-2E9C-101B-9397-08002B2CF9AE}" pid="9" name="MSIP_Label_526cd327-f806-4fe6-bd83-ee274c8a0858_SetDate">
    <vt:lpwstr>2026-07-13T17:46:44Z</vt:lpwstr>
  </property>
  <property fmtid="{D5CDD505-2E9C-101B-9397-08002B2CF9AE}" pid="10" name="MSIP_Label_526cd327-f806-4fe6-bd83-ee274c8a0858_Method">
    <vt:lpwstr>Privileged</vt:lpwstr>
  </property>
  <property fmtid="{D5CDD505-2E9C-101B-9397-08002B2CF9AE}" pid="11" name="MSIP_Label_526cd327-f806-4fe6-bd83-ee274c8a0858_Name">
    <vt:lpwstr>Public</vt:lpwstr>
  </property>
  <property fmtid="{D5CDD505-2E9C-101B-9397-08002B2CF9AE}" pid="12" name="MSIP_Label_526cd327-f806-4fe6-bd83-ee274c8a0858_SiteId">
    <vt:lpwstr>7521acbc-a68c-41e5-a975-1cf83066dd19</vt:lpwstr>
  </property>
  <property fmtid="{D5CDD505-2E9C-101B-9397-08002B2CF9AE}" pid="13" name="MSIP_Label_526cd327-f806-4fe6-bd83-ee274c8a0858_ActionId">
    <vt:lpwstr>99781620-8362-45cc-8bba-066e251ea600</vt:lpwstr>
  </property>
  <property fmtid="{D5CDD505-2E9C-101B-9397-08002B2CF9AE}" pid="14" name="MSIP_Label_526cd327-f806-4fe6-bd83-ee274c8a0858_ContentBits">
    <vt:lpwstr>0</vt:lpwstr>
  </property>
  <property fmtid="{D5CDD505-2E9C-101B-9397-08002B2CF9AE}" pid="15" name="MSIP_Label_526cd327-f806-4fe6-bd83-ee274c8a0858_Tag">
    <vt:lpwstr>10, 0, 1, 1</vt:lpwstr>
  </property>
</Properties>
</file>