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12B4" w14:textId="77777777" w:rsidR="002325D7" w:rsidRDefault="00FD2258">
      <w:pPr>
        <w:spacing w:before="82"/>
        <w:ind w:left="114"/>
        <w:rPr>
          <w:rFonts w:ascii="Fidelity Slab ExtraLight"/>
        </w:rPr>
      </w:pPr>
      <w:r>
        <w:rPr>
          <w:rFonts w:ascii="Fidelity Slab"/>
          <w:b/>
          <w:color w:val="368627"/>
        </w:rPr>
        <w:t>501371_32</w:t>
      </w:r>
      <w:r>
        <w:rPr>
          <w:rFonts w:ascii="Fidelity Slab"/>
          <w:b/>
          <w:color w:val="368627"/>
          <w:spacing w:val="-14"/>
        </w:rPr>
        <w:t xml:space="preserve"> </w:t>
      </w:r>
      <w:proofErr w:type="spellStart"/>
      <w:r>
        <w:rPr>
          <w:rFonts w:ascii="Fidelity Slab ExtraLight"/>
          <w:color w:val="368627"/>
        </w:rPr>
        <w:t>Spanish</w:t>
      </w:r>
      <w:proofErr w:type="spellEnd"/>
      <w:r>
        <w:rPr>
          <w:rFonts w:ascii="Fidelity Slab ExtraLight"/>
          <w:color w:val="368627"/>
          <w:spacing w:val="-12"/>
        </w:rPr>
        <w:t xml:space="preserve"> </w:t>
      </w:r>
      <w:proofErr w:type="spellStart"/>
      <w:r>
        <w:rPr>
          <w:rFonts w:ascii="Fidelity Slab ExtraLight"/>
          <w:color w:val="368627"/>
        </w:rPr>
        <w:t>Newsletter</w:t>
      </w:r>
      <w:proofErr w:type="spellEnd"/>
      <w:r>
        <w:rPr>
          <w:rFonts w:ascii="Fidelity Slab ExtraLight"/>
          <w:color w:val="368627"/>
          <w:spacing w:val="-8"/>
        </w:rPr>
        <w:t xml:space="preserve"> </w:t>
      </w:r>
      <w:proofErr w:type="spellStart"/>
      <w:r>
        <w:rPr>
          <w:rFonts w:ascii="Fidelity Slab ExtraLight"/>
          <w:color w:val="368627"/>
          <w:spacing w:val="-4"/>
        </w:rPr>
        <w:t>Copy</w:t>
      </w:r>
      <w:proofErr w:type="spellEnd"/>
    </w:p>
    <w:p w14:paraId="35D212B5" w14:textId="77777777" w:rsidR="002325D7" w:rsidRDefault="00FD2258">
      <w:pPr>
        <w:spacing w:before="1"/>
        <w:ind w:left="114"/>
        <w:rPr>
          <w:b/>
          <w:sz w:val="18"/>
        </w:rPr>
      </w:pPr>
      <w:r>
        <w:rPr>
          <w:b/>
          <w:color w:val="368627"/>
          <w:spacing w:val="-2"/>
          <w:sz w:val="18"/>
        </w:rPr>
        <w:t>EVERGREEN</w:t>
      </w:r>
    </w:p>
    <w:p w14:paraId="35D212B6" w14:textId="77777777" w:rsidR="002325D7" w:rsidRDefault="002325D7">
      <w:pPr>
        <w:pStyle w:val="BodyText"/>
        <w:rPr>
          <w:b/>
          <w:sz w:val="20"/>
        </w:rPr>
      </w:pPr>
    </w:p>
    <w:p w14:paraId="35D212B7" w14:textId="77777777" w:rsidR="002325D7" w:rsidRDefault="002325D7">
      <w:pPr>
        <w:pStyle w:val="BodyText"/>
        <w:rPr>
          <w:b/>
          <w:sz w:val="20"/>
        </w:rPr>
      </w:pPr>
    </w:p>
    <w:p w14:paraId="35D212B8" w14:textId="77777777" w:rsidR="002325D7" w:rsidRDefault="002325D7">
      <w:pPr>
        <w:pStyle w:val="BodyText"/>
        <w:rPr>
          <w:b/>
          <w:sz w:val="20"/>
        </w:rPr>
      </w:pPr>
    </w:p>
    <w:p w14:paraId="35D212B9" w14:textId="77777777" w:rsidR="002325D7" w:rsidRDefault="002325D7">
      <w:pPr>
        <w:pStyle w:val="BodyText"/>
        <w:rPr>
          <w:b/>
          <w:sz w:val="20"/>
        </w:rPr>
      </w:pPr>
    </w:p>
    <w:p w14:paraId="35D212BA" w14:textId="77777777" w:rsidR="002325D7" w:rsidRDefault="00FD2258">
      <w:pPr>
        <w:pStyle w:val="BodyText"/>
        <w:spacing w:before="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D212C1" wp14:editId="35D212C2">
                <wp:simplePos x="0" y="0"/>
                <wp:positionH relativeFrom="page">
                  <wp:posOffset>1841233</wp:posOffset>
                </wp:positionH>
                <wp:positionV relativeFrom="paragraph">
                  <wp:posOffset>185794</wp:posOffset>
                </wp:positionV>
                <wp:extent cx="4010660" cy="285877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0660" cy="28587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8A8C8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D212C3" w14:textId="77777777" w:rsidR="002325D7" w:rsidRDefault="00FD2258">
                            <w:pPr>
                              <w:spacing w:before="283" w:line="225" w:lineRule="auto"/>
                              <w:ind w:left="360" w:right="8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Ayude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construir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mejor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futuro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su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familia; siempre más.</w:t>
                            </w:r>
                          </w:p>
                          <w:p w14:paraId="35D212C4" w14:textId="77777777" w:rsidR="002325D7" w:rsidRDefault="00FD2258">
                            <w:pPr>
                              <w:pStyle w:val="BodyText"/>
                              <w:spacing w:before="291" w:line="225" w:lineRule="auto"/>
                              <w:ind w:left="360" w:right="87"/>
                            </w:pPr>
                            <w:r>
                              <w:rPr>
                                <w:color w:val="231F20"/>
                              </w:rPr>
                              <w:t>Escuche a voces Hispanas hablar sobre la tranquilidad financiera. Visite la página de la comunidad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Hispana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escuchar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historias.</w:t>
                            </w:r>
                          </w:p>
                          <w:p w14:paraId="35D212C5" w14:textId="6D810761" w:rsidR="002325D7" w:rsidRDefault="00FD2258">
                            <w:pPr>
                              <w:pStyle w:val="BodyText"/>
                              <w:spacing w:before="292" w:line="225" w:lineRule="auto"/>
                              <w:ind w:left="360" w:right="870"/>
                            </w:pPr>
                            <w:hyperlink r:id="rId7" w:history="1">
                              <w:r w:rsidRPr="00AF52B0">
                                <w:rPr>
                                  <w:rStyle w:val="Hyperlink"/>
                                </w:rPr>
                                <w:t xml:space="preserve">Visite </w:t>
                              </w:r>
                              <w:proofErr w:type="spellStart"/>
                              <w:r w:rsidRPr="00AF52B0">
                                <w:rPr>
                                  <w:rStyle w:val="Hyperlink"/>
                                </w:rPr>
                                <w:t>NetBenefits</w:t>
                              </w:r>
                              <w:proofErr w:type="spellEnd"/>
                            </w:hyperlink>
                            <w:r>
                              <w:rPr>
                                <w:color w:val="547CED"/>
                              </w:rPr>
                              <w:t xml:space="preserve">® </w:t>
                            </w:r>
                            <w:r>
                              <w:rPr>
                                <w:color w:val="231F20"/>
                              </w:rPr>
                              <w:t>para explorar una gama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recursos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Fidelity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pueden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ayudarle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</w:p>
                          <w:p w14:paraId="35D212C6" w14:textId="77777777" w:rsidR="002325D7" w:rsidRDefault="00FD2258">
                            <w:pPr>
                              <w:pStyle w:val="BodyText"/>
                              <w:spacing w:before="3" w:line="225" w:lineRule="auto"/>
                              <w:ind w:left="360" w:right="87"/>
                            </w:pPr>
                            <w:r>
                              <w:rPr>
                                <w:color w:val="231F20"/>
                              </w:rPr>
                              <w:t>continuar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progresando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hacia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todas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metas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su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familia.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D212C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45pt;margin-top:14.65pt;width:315.8pt;height:225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" filled="f" strokecolor="#8a8c8e" strokeweight=".5pt">
                <v:path arrowok="t"/>
                <v:textbox inset="0,0,0,0">
                  <w:txbxContent>
                    <w:p w14:paraId="35D212C3" w14:textId="77777777" w:rsidR="002325D7" w:rsidRDefault="00FD2258">
                      <w:pPr>
                        <w:spacing w:before="283" w:line="225" w:lineRule="auto"/>
                        <w:ind w:left="360" w:right="8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Ayude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construir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un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mejor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futuro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para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su</w:t>
                      </w:r>
                      <w:r>
                        <w:rPr>
                          <w:b/>
                          <w:color w:val="231F2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familia; siempre más.</w:t>
                      </w:r>
                    </w:p>
                    <w:p w14:paraId="35D212C4" w14:textId="77777777" w:rsidR="002325D7" w:rsidRDefault="00FD2258">
                      <w:pPr>
                        <w:pStyle w:val="BodyText"/>
                        <w:spacing w:before="291" w:line="225" w:lineRule="auto"/>
                        <w:ind w:left="360" w:right="87"/>
                      </w:pPr>
                      <w:r>
                        <w:rPr>
                          <w:color w:val="231F20"/>
                        </w:rPr>
                        <w:t>Escuche a voces Hispanas hablar sobre la tranquilidad financiera. Visite la página de la comunidad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Hispana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escuchar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historias.</w:t>
                      </w:r>
                    </w:p>
                    <w:p w14:paraId="35D212C5" w14:textId="6D810761" w:rsidR="002325D7" w:rsidRDefault="00FD2258">
                      <w:pPr>
                        <w:pStyle w:val="BodyText"/>
                        <w:spacing w:before="292" w:line="225" w:lineRule="auto"/>
                        <w:ind w:left="360" w:right="870"/>
                      </w:pPr>
                      <w:hyperlink r:id="rId8" w:history="1">
                        <w:r w:rsidRPr="00AF52B0">
                          <w:rPr>
                            <w:rStyle w:val="Hyperlink"/>
                          </w:rPr>
                          <w:t xml:space="preserve">Visite </w:t>
                        </w:r>
                        <w:proofErr w:type="spellStart"/>
                        <w:r w:rsidRPr="00AF52B0">
                          <w:rPr>
                            <w:rStyle w:val="Hyperlink"/>
                          </w:rPr>
                          <w:t>NetBenefits</w:t>
                        </w:r>
                        <w:proofErr w:type="spellEnd"/>
                      </w:hyperlink>
                      <w:r>
                        <w:rPr>
                          <w:color w:val="547CED"/>
                        </w:rPr>
                        <w:t xml:space="preserve">® </w:t>
                      </w:r>
                      <w:r>
                        <w:rPr>
                          <w:color w:val="231F20"/>
                        </w:rPr>
                        <w:t>para explorar una gama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recursos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Fidelity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que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pueden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ayudarle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</w:p>
                    <w:p w14:paraId="35D212C6" w14:textId="77777777" w:rsidR="002325D7" w:rsidRDefault="00FD2258">
                      <w:pPr>
                        <w:pStyle w:val="BodyText"/>
                        <w:spacing w:before="3" w:line="225" w:lineRule="auto"/>
                        <w:ind w:left="360" w:right="87"/>
                      </w:pPr>
                      <w:r>
                        <w:rPr>
                          <w:color w:val="231F20"/>
                        </w:rPr>
                        <w:t>continuar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progresando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hacia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todas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metas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su </w:t>
                      </w:r>
                      <w:r>
                        <w:rPr>
                          <w:color w:val="231F20"/>
                          <w:spacing w:val="-2"/>
                        </w:rPr>
                        <w:t>familia.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D212BB" w14:textId="77777777" w:rsidR="002325D7" w:rsidRDefault="002325D7">
      <w:pPr>
        <w:pStyle w:val="BodyText"/>
        <w:rPr>
          <w:b/>
          <w:sz w:val="14"/>
        </w:rPr>
      </w:pPr>
    </w:p>
    <w:p w14:paraId="35D212BC" w14:textId="77777777" w:rsidR="002325D7" w:rsidRDefault="002325D7">
      <w:pPr>
        <w:pStyle w:val="BodyText"/>
        <w:spacing w:before="20"/>
        <w:rPr>
          <w:b/>
          <w:sz w:val="14"/>
        </w:rPr>
      </w:pPr>
    </w:p>
    <w:p w14:paraId="35D212BD" w14:textId="77777777" w:rsidR="002325D7" w:rsidRDefault="00FD2258">
      <w:pPr>
        <w:ind w:left="2464"/>
        <w:rPr>
          <w:b/>
          <w:sz w:val="14"/>
        </w:rPr>
      </w:pPr>
      <w:r>
        <w:rPr>
          <w:b/>
          <w:color w:val="231F20"/>
          <w:sz w:val="14"/>
        </w:rPr>
        <w:t>Invertir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conlleva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riesgos,</w:t>
      </w:r>
      <w:r>
        <w:rPr>
          <w:b/>
          <w:color w:val="231F20"/>
          <w:spacing w:val="-1"/>
          <w:sz w:val="14"/>
        </w:rPr>
        <w:t xml:space="preserve"> </w:t>
      </w:r>
      <w:r>
        <w:rPr>
          <w:b/>
          <w:color w:val="231F20"/>
          <w:sz w:val="14"/>
        </w:rPr>
        <w:t>incluido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el</w:t>
      </w:r>
      <w:r>
        <w:rPr>
          <w:b/>
          <w:color w:val="231F20"/>
          <w:spacing w:val="-1"/>
          <w:sz w:val="14"/>
        </w:rPr>
        <w:t xml:space="preserve"> </w:t>
      </w:r>
      <w:r>
        <w:rPr>
          <w:b/>
          <w:color w:val="231F20"/>
          <w:sz w:val="14"/>
        </w:rPr>
        <w:t>riesgo</w:t>
      </w:r>
      <w:r>
        <w:rPr>
          <w:b/>
          <w:color w:val="231F20"/>
          <w:spacing w:val="-2"/>
          <w:sz w:val="14"/>
        </w:rPr>
        <w:t xml:space="preserve"> </w:t>
      </w:r>
      <w:r>
        <w:rPr>
          <w:b/>
          <w:color w:val="231F20"/>
          <w:sz w:val="14"/>
        </w:rPr>
        <w:t>de</w:t>
      </w:r>
      <w:r>
        <w:rPr>
          <w:b/>
          <w:color w:val="231F20"/>
          <w:spacing w:val="-1"/>
          <w:sz w:val="14"/>
        </w:rPr>
        <w:t xml:space="preserve"> </w:t>
      </w:r>
      <w:r>
        <w:rPr>
          <w:b/>
          <w:color w:val="231F20"/>
          <w:spacing w:val="-2"/>
          <w:sz w:val="14"/>
        </w:rPr>
        <w:t>pérdida.</w:t>
      </w:r>
    </w:p>
    <w:p w14:paraId="35D212BE" w14:textId="58F406FA" w:rsidR="002325D7" w:rsidRDefault="00FD2258">
      <w:pPr>
        <w:spacing w:before="23" w:line="268" w:lineRule="auto"/>
        <w:ind w:left="2464" w:right="6925"/>
        <w:rPr>
          <w:sz w:val="14"/>
        </w:rPr>
      </w:pPr>
      <w:proofErr w:type="spellStart"/>
      <w:r>
        <w:rPr>
          <w:color w:val="231F20"/>
          <w:sz w:val="14"/>
        </w:rPr>
        <w:t>NetBenefits</w:t>
      </w:r>
      <w:proofErr w:type="spellEnd"/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y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el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logotipo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Fidelity</w:t>
      </w:r>
      <w:r>
        <w:rPr>
          <w:color w:val="231F20"/>
          <w:spacing w:val="-5"/>
          <w:sz w:val="14"/>
        </w:rPr>
        <w:t xml:space="preserve"> </w:t>
      </w:r>
      <w:proofErr w:type="spellStart"/>
      <w:r>
        <w:rPr>
          <w:color w:val="231F20"/>
          <w:sz w:val="14"/>
        </w:rPr>
        <w:t>Investments</w:t>
      </w:r>
      <w:proofErr w:type="spellEnd"/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son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marcas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servicio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registradas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de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FMR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LLC.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 xml:space="preserve">Fidelity </w:t>
      </w:r>
      <w:proofErr w:type="spellStart"/>
      <w:r>
        <w:rPr>
          <w:color w:val="231F20"/>
          <w:sz w:val="14"/>
        </w:rPr>
        <w:t>Brokerage</w:t>
      </w:r>
      <w:proofErr w:type="spellEnd"/>
      <w:r>
        <w:rPr>
          <w:color w:val="231F20"/>
          <w:sz w:val="14"/>
        </w:rPr>
        <w:t xml:space="preserve"> </w:t>
      </w:r>
      <w:proofErr w:type="spellStart"/>
      <w:r>
        <w:rPr>
          <w:color w:val="231F20"/>
          <w:sz w:val="14"/>
        </w:rPr>
        <w:t>Services</w:t>
      </w:r>
      <w:proofErr w:type="spellEnd"/>
      <w:r>
        <w:rPr>
          <w:color w:val="231F20"/>
          <w:sz w:val="14"/>
        </w:rPr>
        <w:t xml:space="preserve"> LLC, </w:t>
      </w:r>
      <w:proofErr w:type="spellStart"/>
      <w:r>
        <w:rPr>
          <w:color w:val="231F20"/>
          <w:sz w:val="14"/>
        </w:rPr>
        <w:t>Member</w:t>
      </w:r>
      <w:proofErr w:type="spellEnd"/>
      <w:r>
        <w:rPr>
          <w:color w:val="231F20"/>
          <w:sz w:val="14"/>
        </w:rPr>
        <w:t xml:space="preserve"> NYSE, </w:t>
      </w:r>
      <w:hyperlink r:id="rId9" w:history="1">
        <w:r w:rsidRPr="0018413C">
          <w:rPr>
            <w:rStyle w:val="Hyperlink"/>
            <w:sz w:val="14"/>
          </w:rPr>
          <w:t>SIPC</w:t>
        </w:r>
      </w:hyperlink>
      <w:r>
        <w:rPr>
          <w:color w:val="231F20"/>
          <w:sz w:val="14"/>
        </w:rPr>
        <w:t xml:space="preserve">, 900 Salem Street, </w:t>
      </w:r>
      <w:proofErr w:type="spellStart"/>
      <w:r>
        <w:rPr>
          <w:color w:val="231F20"/>
          <w:sz w:val="14"/>
        </w:rPr>
        <w:t>Smithfield</w:t>
      </w:r>
      <w:proofErr w:type="spellEnd"/>
      <w:r>
        <w:rPr>
          <w:color w:val="231F20"/>
          <w:sz w:val="14"/>
        </w:rPr>
        <w:t>, RI 02917</w:t>
      </w:r>
    </w:p>
    <w:p w14:paraId="35D212BF" w14:textId="77777777" w:rsidR="002325D7" w:rsidRDefault="00FD2258">
      <w:pPr>
        <w:spacing w:before="1"/>
        <w:ind w:left="2464" w:right="10314"/>
        <w:rPr>
          <w:sz w:val="14"/>
        </w:rPr>
      </w:pPr>
      <w:r>
        <w:rPr>
          <w:color w:val="231F20"/>
          <w:sz w:val="14"/>
        </w:rPr>
        <w:t>©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2026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FMR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LLC.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Todos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los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derechos</w:t>
      </w:r>
      <w:r>
        <w:rPr>
          <w:color w:val="231F20"/>
          <w:spacing w:val="-2"/>
          <w:sz w:val="14"/>
        </w:rPr>
        <w:t xml:space="preserve"> reservados.</w:t>
      </w:r>
    </w:p>
    <w:p w14:paraId="35D212C0" w14:textId="77777777" w:rsidR="002325D7" w:rsidRDefault="00FD2258">
      <w:pPr>
        <w:spacing w:before="23"/>
        <w:ind w:left="2464" w:right="10314"/>
        <w:rPr>
          <w:sz w:val="14"/>
        </w:rPr>
      </w:pPr>
      <w:r>
        <w:rPr>
          <w:color w:val="231F20"/>
          <w:spacing w:val="-2"/>
          <w:sz w:val="14"/>
        </w:rPr>
        <w:t>1271073.1.0</w:t>
      </w:r>
    </w:p>
    <w:sectPr w:rsidR="002325D7">
      <w:type w:val="continuous"/>
      <w:pgSz w:w="19200" w:h="10800" w:orient="landscape"/>
      <w:pgMar w:top="400" w:right="2834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Fidelity Slab ExtraLight">
    <w:panose1 w:val="02060304050501040104"/>
    <w:charset w:val="00"/>
    <w:family w:val="roman"/>
    <w:pitch w:val="variable"/>
    <w:sig w:usb0="800000AF" w:usb1="5000204A" w:usb2="00000000" w:usb3="00000000" w:csb0="00000093" w:csb1="00000000"/>
  </w:font>
  <w:font w:name="Fidelity Slab">
    <w:panose1 w:val="020605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5D7"/>
    <w:rsid w:val="0018413C"/>
    <w:rsid w:val="002325D7"/>
    <w:rsid w:val="00550EE5"/>
    <w:rsid w:val="008E06BF"/>
    <w:rsid w:val="00AF52B0"/>
    <w:rsid w:val="00F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212B4"/>
  <w15:docId w15:val="{DCA629E5-1F84-4A37-8E4F-8CFD1ABF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F52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2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52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.fidelity.com/public/nbpreloginnav/spa/fidelitywork/core/latino-community?ccsourcecode=wi_newsletter_hhm2026sp_newsletter_evergreen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nb.fidelity.com/public/nbpreloginnav/spa/fidelitywork/core/latino-community?ccsourcecode=wi_newsletter_hhm2026sp_newsletter_evergre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ip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DC2BC-D924-4F64-A183-DD7B4B99A138}">
  <ds:schemaRefs>
    <ds:schemaRef ds:uri="http://schemas.microsoft.com/office/2006/metadata/properties"/>
    <ds:schemaRef ds:uri="http://schemas.microsoft.com/office/infopath/2007/PartnerControls"/>
    <ds:schemaRef ds:uri="bb850246-5731-4482-8479-e4d01515f4ee"/>
    <ds:schemaRef ds:uri="2955ebd9-34e0-49f4-8eac-5f2848c78373"/>
  </ds:schemaRefs>
</ds:datastoreItem>
</file>

<file path=customXml/itemProps2.xml><?xml version="1.0" encoding="utf-8"?>
<ds:datastoreItem xmlns:ds="http://schemas.openxmlformats.org/officeDocument/2006/customXml" ds:itemID="{B3365C0F-C9F3-400C-BC14-C90E8DE50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7153E-90FA-4720-8C9D-FF920FA06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5ebd9-34e0-49f4-8eac-5f2848c78373"/>
    <ds:schemaRef ds:uri="bb850246-5731-4482-8479-e4d01515f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>Fidelity Investments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Doiley, Pelenge</cp:lastModifiedBy>
  <cp:revision>4</cp:revision>
  <dcterms:created xsi:type="dcterms:W3CDTF">2026-07-09T18:47:00Z</dcterms:created>
  <dcterms:modified xsi:type="dcterms:W3CDTF">2026-07-14T13:04:00Z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18.0</vt:lpwstr>
  </property>
  <property fmtid="{D5CDD505-2E9C-101B-9397-08002B2CF9AE}" pid="6" name="MSIP_Label_526cd327-f806-4fe6-bd83-ee274c8a0858_Enabled">
    <vt:lpwstr>true</vt:lpwstr>
  </property>
  <property fmtid="{D5CDD505-2E9C-101B-9397-08002B2CF9AE}" pid="7" name="MSIP_Label_526cd327-f806-4fe6-bd83-ee274c8a0858_SetDate">
    <vt:lpwstr>2026-07-09T18:47:53Z</vt:lpwstr>
  </property>
  <property fmtid="{D5CDD505-2E9C-101B-9397-08002B2CF9AE}" pid="8" name="MSIP_Label_526cd327-f806-4fe6-bd83-ee274c8a0858_Method">
    <vt:lpwstr>Privileged</vt:lpwstr>
  </property>
  <property fmtid="{D5CDD505-2E9C-101B-9397-08002B2CF9AE}" pid="9" name="MSIP_Label_526cd327-f806-4fe6-bd83-ee274c8a0858_Name">
    <vt:lpwstr>Public</vt:lpwstr>
  </property>
  <property fmtid="{D5CDD505-2E9C-101B-9397-08002B2CF9AE}" pid="10" name="MSIP_Label_526cd327-f806-4fe6-bd83-ee274c8a0858_SiteId">
    <vt:lpwstr>7521acbc-a68c-41e5-a975-1cf83066dd19</vt:lpwstr>
  </property>
  <property fmtid="{D5CDD505-2E9C-101B-9397-08002B2CF9AE}" pid="11" name="MSIP_Label_526cd327-f806-4fe6-bd83-ee274c8a0858_ActionId">
    <vt:lpwstr>519e34ca-7da5-4812-b4de-26069622d601</vt:lpwstr>
  </property>
  <property fmtid="{D5CDD505-2E9C-101B-9397-08002B2CF9AE}" pid="12" name="MSIP_Label_526cd327-f806-4fe6-bd83-ee274c8a0858_ContentBits">
    <vt:lpwstr>0</vt:lpwstr>
  </property>
  <property fmtid="{D5CDD505-2E9C-101B-9397-08002B2CF9AE}" pid="13" name="MSIP_Label_526cd327-f806-4fe6-bd83-ee274c8a0858_Tag">
    <vt:lpwstr>10, 0, 1, 1</vt:lpwstr>
  </property>
  <property fmtid="{D5CDD505-2E9C-101B-9397-08002B2CF9AE}" pid="14" name="ContentTypeId">
    <vt:lpwstr>0x010100C96BF498541A2F48A5753F7F6C7052A7</vt:lpwstr>
  </property>
</Properties>
</file>